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5AD13" w14:textId="2B4D87EC" w:rsidR="004E29AF" w:rsidRDefault="004E29AF"/>
    <w:p w14:paraId="6086E9AD" w14:textId="2992A31F" w:rsidR="004E29AF" w:rsidRPr="004E29AF" w:rsidRDefault="004E29AF" w:rsidP="000C347C">
      <w:pPr>
        <w:jc w:val="center"/>
        <w:rPr>
          <w:rFonts w:ascii="Tahoma" w:hAnsi="Tahoma" w:cs="Tahoma"/>
          <w:b/>
        </w:rPr>
      </w:pPr>
      <w:r w:rsidRPr="004E29AF">
        <w:rPr>
          <w:rFonts w:ascii="Tahoma" w:hAnsi="Tahoma" w:cs="Tahoma"/>
          <w:b/>
        </w:rPr>
        <w:t xml:space="preserve">New York </w:t>
      </w:r>
      <w:proofErr w:type="spellStart"/>
      <w:r w:rsidRPr="004E29AF">
        <w:rPr>
          <w:rFonts w:ascii="Tahoma" w:hAnsi="Tahoma" w:cs="Tahoma"/>
          <w:b/>
        </w:rPr>
        <w:t>Coerver</w:t>
      </w:r>
      <w:proofErr w:type="spellEnd"/>
      <w:r w:rsidRPr="004E29AF">
        <w:rPr>
          <w:rFonts w:ascii="Tahoma" w:hAnsi="Tahoma" w:cs="Tahoma"/>
          <w:b/>
        </w:rPr>
        <w:t xml:space="preserve"> Soccer Academy Partner Club Agreement </w:t>
      </w:r>
      <w:r w:rsidRPr="004E29AF">
        <w:rPr>
          <w:rFonts w:ascii="Tahoma" w:hAnsi="Tahoma" w:cs="Tahoma"/>
          <w:b/>
        </w:rPr>
        <w:br/>
        <w:t>with New Paltz Travel Soccer Club</w:t>
      </w:r>
    </w:p>
    <w:p w14:paraId="05385A31" w14:textId="14A2C625" w:rsidR="004E29AF" w:rsidRPr="00DC601A" w:rsidRDefault="004E29AF" w:rsidP="00DC601A">
      <w:pPr>
        <w:rPr>
          <w:rFonts w:ascii="Tahoma" w:hAnsi="Tahoma" w:cs="Tahoma"/>
        </w:rPr>
      </w:pPr>
      <w:r w:rsidRPr="004E29AF">
        <w:rPr>
          <w:rFonts w:ascii="Tahoma" w:hAnsi="Tahoma" w:cs="Tahoma"/>
        </w:rPr>
        <w:t xml:space="preserve">The New </w:t>
      </w:r>
      <w:r>
        <w:rPr>
          <w:rFonts w:ascii="Tahoma" w:hAnsi="Tahoma" w:cs="Tahoma"/>
        </w:rPr>
        <w:t xml:space="preserve">York </w:t>
      </w:r>
      <w:proofErr w:type="spellStart"/>
      <w:r>
        <w:rPr>
          <w:rFonts w:ascii="Tahoma" w:hAnsi="Tahoma" w:cs="Tahoma"/>
        </w:rPr>
        <w:t>Coerver</w:t>
      </w:r>
      <w:proofErr w:type="spellEnd"/>
      <w:r>
        <w:rPr>
          <w:rFonts w:ascii="Tahoma" w:hAnsi="Tahoma" w:cs="Tahoma"/>
        </w:rPr>
        <w:t xml:space="preserve"> Soccer Academy is excited to announce a Partner Club Agreement with the New Paltz Travel Soccer Club for the Spring 2018 Season.  As part of this agreement, the New York </w:t>
      </w:r>
      <w:proofErr w:type="spellStart"/>
      <w:r>
        <w:rPr>
          <w:rFonts w:ascii="Tahoma" w:hAnsi="Tahoma" w:cs="Tahoma"/>
        </w:rPr>
        <w:t>Coerver</w:t>
      </w:r>
      <w:proofErr w:type="spellEnd"/>
      <w:r>
        <w:rPr>
          <w:rFonts w:ascii="Tahoma" w:hAnsi="Tahoma" w:cs="Tahoma"/>
        </w:rPr>
        <w:t xml:space="preserve"> Soccer Academy will provide a </w:t>
      </w:r>
      <w:r w:rsidR="000C347C">
        <w:rPr>
          <w:rFonts w:ascii="Tahoma" w:hAnsi="Tahoma" w:cs="Tahoma"/>
        </w:rPr>
        <w:t>60-minute</w:t>
      </w:r>
      <w:r>
        <w:rPr>
          <w:rFonts w:ascii="Tahoma" w:hAnsi="Tahoma" w:cs="Tahoma"/>
        </w:rPr>
        <w:t xml:space="preserve"> training session each week for 10 weeks for all New Paltz Travel Soccer Club teams.   </w:t>
      </w:r>
      <w:r w:rsidR="00DC601A">
        <w:rPr>
          <w:rFonts w:ascii="Tahoma" w:hAnsi="Tahoma" w:cs="Tahoma"/>
        </w:rPr>
        <w:br/>
      </w:r>
      <w:r>
        <w:rPr>
          <w:rFonts w:ascii="Tahoma" w:hAnsi="Tahoma" w:cs="Tahoma"/>
        </w:rPr>
        <w:br/>
      </w:r>
      <w:r w:rsidRPr="000C347C">
        <w:rPr>
          <w:rFonts w:ascii="Tahoma" w:hAnsi="Tahoma" w:cs="Tahoma"/>
          <w:b/>
          <w:i/>
          <w:u w:val="single"/>
        </w:rPr>
        <w:t>What is the Partner Club Program?</w:t>
      </w:r>
      <w:bookmarkStart w:id="0" w:name="_GoBack"/>
      <w:bookmarkEnd w:id="0"/>
    </w:p>
    <w:p w14:paraId="5B1094F4" w14:textId="08215F18" w:rsidR="004E29AF" w:rsidRPr="004E29AF" w:rsidRDefault="004E29AF" w:rsidP="004E29AF">
      <w:pPr>
        <w:shd w:val="clear" w:color="auto" w:fill="FFFFFF"/>
        <w:spacing w:after="0" w:line="240" w:lineRule="auto"/>
        <w:textAlignment w:val="top"/>
        <w:rPr>
          <w:rFonts w:ascii="Tahoma" w:eastAsia="Times New Roman" w:hAnsi="Tahoma" w:cs="Tahoma"/>
          <w:color w:val="232323"/>
        </w:rPr>
      </w:pPr>
      <w:r w:rsidRPr="004E29AF">
        <w:rPr>
          <w:rFonts w:ascii="Tahoma" w:eastAsia="Times New Roman" w:hAnsi="Tahoma" w:cs="Tahoma"/>
          <w:color w:val="232323"/>
        </w:rPr>
        <w:t xml:space="preserve">The </w:t>
      </w:r>
      <w:proofErr w:type="spellStart"/>
      <w:r w:rsidRPr="004E29AF">
        <w:rPr>
          <w:rFonts w:ascii="Tahoma" w:eastAsia="Times New Roman" w:hAnsi="Tahoma" w:cs="Tahoma"/>
          <w:color w:val="232323"/>
        </w:rPr>
        <w:t>Coerver</w:t>
      </w:r>
      <w:proofErr w:type="spellEnd"/>
      <w:r w:rsidRPr="004E29AF">
        <w:rPr>
          <w:rFonts w:ascii="Tahoma" w:eastAsia="Times New Roman" w:hAnsi="Tahoma" w:cs="Tahoma"/>
          <w:color w:val="232323"/>
        </w:rPr>
        <w:t xml:space="preserve"> Partner Club </w:t>
      </w:r>
      <w:r>
        <w:rPr>
          <w:rFonts w:ascii="Tahoma" w:eastAsia="Times New Roman" w:hAnsi="Tahoma" w:cs="Tahoma"/>
          <w:color w:val="232323"/>
        </w:rPr>
        <w:t>P</w:t>
      </w:r>
      <w:r w:rsidRPr="004E29AF">
        <w:rPr>
          <w:rFonts w:ascii="Tahoma" w:eastAsia="Times New Roman" w:hAnsi="Tahoma" w:cs="Tahoma"/>
          <w:color w:val="232323"/>
        </w:rPr>
        <w:t>rogram provides specialist support for clubs from Grassroots to Professional level. Four key components are: Technical Coaching, Coach Education, Session Planning, and Home Assignment, all aimed at giving your club "The Skillful Edge."</w:t>
      </w:r>
    </w:p>
    <w:p w14:paraId="753A39D6" w14:textId="77777777" w:rsidR="004E29AF" w:rsidRDefault="004E29AF" w:rsidP="004E29AF">
      <w:pPr>
        <w:shd w:val="clear" w:color="auto" w:fill="FFFFFF"/>
        <w:spacing w:after="0" w:line="240" w:lineRule="auto"/>
        <w:textAlignment w:val="top"/>
        <w:rPr>
          <w:rFonts w:ascii="Tahoma" w:eastAsia="Times New Roman" w:hAnsi="Tahoma" w:cs="Tahoma"/>
          <w:color w:val="232323"/>
        </w:rPr>
      </w:pPr>
    </w:p>
    <w:p w14:paraId="38272C25" w14:textId="3FBBA49B" w:rsidR="004E29AF" w:rsidRPr="004E29AF" w:rsidRDefault="004E29AF" w:rsidP="004E29AF">
      <w:pPr>
        <w:shd w:val="clear" w:color="auto" w:fill="FFFFFF"/>
        <w:spacing w:after="0" w:line="240" w:lineRule="auto"/>
        <w:textAlignment w:val="top"/>
        <w:rPr>
          <w:rFonts w:ascii="Tahoma" w:eastAsia="Times New Roman" w:hAnsi="Tahoma" w:cs="Tahoma"/>
          <w:color w:val="232323"/>
        </w:rPr>
      </w:pPr>
      <w:r w:rsidRPr="004E29AF">
        <w:rPr>
          <w:rFonts w:ascii="Tahoma" w:eastAsia="Times New Roman" w:hAnsi="Tahoma" w:cs="Tahoma"/>
          <w:color w:val="232323"/>
        </w:rPr>
        <w:t xml:space="preserve">We can work side by side with your club to develop </w:t>
      </w:r>
      <w:r>
        <w:rPr>
          <w:rFonts w:ascii="Tahoma" w:eastAsia="Times New Roman" w:hAnsi="Tahoma" w:cs="Tahoma"/>
          <w:color w:val="232323"/>
        </w:rPr>
        <w:t xml:space="preserve">the </w:t>
      </w:r>
      <w:r w:rsidRPr="004E29AF">
        <w:rPr>
          <w:rFonts w:ascii="Tahoma" w:eastAsia="Times New Roman" w:hAnsi="Tahoma" w:cs="Tahoma"/>
          <w:color w:val="232323"/>
        </w:rPr>
        <w:t>entire club player development. No Club is too small. We meet with each organization to determine short and long-term goals to devise the pathway to accomplish success.</w:t>
      </w:r>
      <w:r>
        <w:rPr>
          <w:rFonts w:ascii="Tahoma" w:eastAsia="Times New Roman" w:hAnsi="Tahoma" w:cs="Tahoma"/>
          <w:color w:val="232323"/>
        </w:rPr>
        <w:br/>
      </w:r>
    </w:p>
    <w:p w14:paraId="415C049F" w14:textId="5FBCF4A6" w:rsidR="004E29AF" w:rsidRDefault="004E29AF" w:rsidP="004E29AF">
      <w:pPr>
        <w:rPr>
          <w:rFonts w:ascii="Tahoma" w:eastAsia="Times New Roman" w:hAnsi="Tahoma" w:cs="Tahoma"/>
          <w:i/>
          <w:color w:val="232323"/>
          <w:u w:val="single"/>
          <w:shd w:val="clear" w:color="auto" w:fill="FFFFFF"/>
        </w:rPr>
      </w:pPr>
      <w:r w:rsidRPr="004E29AF">
        <w:rPr>
          <w:rFonts w:ascii="Tahoma" w:eastAsia="Times New Roman" w:hAnsi="Tahoma" w:cs="Tahoma"/>
          <w:color w:val="232323"/>
          <w:shd w:val="clear" w:color="auto" w:fill="FFFFFF"/>
        </w:rPr>
        <w:t>Another great benefit of the Partner Club program is that we become your Technical Experts without the cost of hiring full time coaches. Our partnership will allow your club coaches the added value of developing a mentor relationship and an evolving education of the World's #1 Soccer Skills Teaching Method.</w:t>
      </w:r>
      <w:r>
        <w:rPr>
          <w:rFonts w:ascii="Tahoma" w:eastAsia="Times New Roman" w:hAnsi="Tahoma" w:cs="Tahoma"/>
          <w:color w:val="232323"/>
          <w:shd w:val="clear" w:color="auto" w:fill="FFFFFF"/>
        </w:rPr>
        <w:br/>
      </w:r>
      <w:r>
        <w:rPr>
          <w:rFonts w:ascii="Tahoma" w:eastAsia="Times New Roman" w:hAnsi="Tahoma" w:cs="Tahoma"/>
          <w:color w:val="232323"/>
          <w:shd w:val="clear" w:color="auto" w:fill="FFFFFF"/>
        </w:rPr>
        <w:br/>
      </w:r>
      <w:r w:rsidRPr="000C347C">
        <w:rPr>
          <w:rFonts w:ascii="Tahoma" w:eastAsia="Times New Roman" w:hAnsi="Tahoma" w:cs="Tahoma"/>
          <w:b/>
          <w:i/>
          <w:color w:val="232323"/>
          <w:u w:val="single"/>
          <w:shd w:val="clear" w:color="auto" w:fill="FFFFFF"/>
        </w:rPr>
        <w:t xml:space="preserve">Why </w:t>
      </w:r>
      <w:proofErr w:type="spellStart"/>
      <w:r w:rsidRPr="000C347C">
        <w:rPr>
          <w:rFonts w:ascii="Tahoma" w:eastAsia="Times New Roman" w:hAnsi="Tahoma" w:cs="Tahoma"/>
          <w:b/>
          <w:i/>
          <w:color w:val="232323"/>
          <w:u w:val="single"/>
          <w:shd w:val="clear" w:color="auto" w:fill="FFFFFF"/>
        </w:rPr>
        <w:t>Coerver</w:t>
      </w:r>
      <w:proofErr w:type="spellEnd"/>
      <w:r w:rsidRPr="000C347C">
        <w:rPr>
          <w:rFonts w:ascii="Tahoma" w:eastAsia="Times New Roman" w:hAnsi="Tahoma" w:cs="Tahoma"/>
          <w:b/>
          <w:i/>
          <w:color w:val="232323"/>
          <w:u w:val="single"/>
          <w:shd w:val="clear" w:color="auto" w:fill="FFFFFF"/>
        </w:rPr>
        <w:t xml:space="preserve"> Coaching?</w:t>
      </w:r>
    </w:p>
    <w:p w14:paraId="29EE5A0C" w14:textId="54599AE0" w:rsidR="000C347C" w:rsidRPr="000C347C" w:rsidRDefault="000C347C" w:rsidP="000C347C">
      <w:pPr>
        <w:shd w:val="clear" w:color="auto" w:fill="FFFFFF"/>
        <w:spacing w:after="0" w:line="240" w:lineRule="auto"/>
        <w:textAlignment w:val="top"/>
        <w:rPr>
          <w:rFonts w:ascii="Tahoma" w:eastAsia="Times New Roman" w:hAnsi="Tahoma" w:cs="Tahoma"/>
          <w:color w:val="232323"/>
        </w:rPr>
      </w:pPr>
      <w:proofErr w:type="gramStart"/>
      <w:r w:rsidRPr="000C347C">
        <w:rPr>
          <w:rFonts w:ascii="Tahoma" w:eastAsia="Times New Roman" w:hAnsi="Tahoma" w:cs="Tahoma"/>
          <w:color w:val="232323"/>
        </w:rPr>
        <w:t>A soccer skill</w:t>
      </w:r>
      <w:r>
        <w:rPr>
          <w:rFonts w:ascii="Tahoma" w:eastAsia="Times New Roman" w:hAnsi="Tahoma" w:cs="Tahoma"/>
          <w:color w:val="232323"/>
        </w:rPr>
        <w:t>s</w:t>
      </w:r>
      <w:proofErr w:type="gramEnd"/>
      <w:r w:rsidRPr="000C347C">
        <w:rPr>
          <w:rFonts w:ascii="Tahoma" w:eastAsia="Times New Roman" w:hAnsi="Tahoma" w:cs="Tahoma"/>
          <w:color w:val="232323"/>
        </w:rPr>
        <w:t xml:space="preserve"> teaching method suited for all ages - but especially for players aged </w:t>
      </w:r>
      <w:r>
        <w:rPr>
          <w:rFonts w:ascii="Tahoma" w:eastAsia="Times New Roman" w:hAnsi="Tahoma" w:cs="Tahoma"/>
          <w:color w:val="232323"/>
        </w:rPr>
        <w:t>7</w:t>
      </w:r>
      <w:r w:rsidRPr="000C347C">
        <w:rPr>
          <w:rFonts w:ascii="Tahoma" w:eastAsia="Times New Roman" w:hAnsi="Tahoma" w:cs="Tahoma"/>
          <w:color w:val="232323"/>
        </w:rPr>
        <w:t>-1</w:t>
      </w:r>
      <w:r>
        <w:rPr>
          <w:rFonts w:ascii="Tahoma" w:eastAsia="Times New Roman" w:hAnsi="Tahoma" w:cs="Tahoma"/>
          <w:color w:val="232323"/>
        </w:rPr>
        <w:t>8</w:t>
      </w:r>
      <w:r w:rsidRPr="000C347C">
        <w:rPr>
          <w:rFonts w:ascii="Tahoma" w:eastAsia="Times New Roman" w:hAnsi="Tahoma" w:cs="Tahoma"/>
          <w:color w:val="232323"/>
        </w:rPr>
        <w:t xml:space="preserve"> years old (of all abilities) and their parents, coaches and teachers. </w:t>
      </w:r>
      <w:proofErr w:type="spellStart"/>
      <w:r w:rsidRPr="000C347C">
        <w:rPr>
          <w:rFonts w:ascii="Tahoma" w:eastAsia="Times New Roman" w:hAnsi="Tahoma" w:cs="Tahoma"/>
          <w:color w:val="232323"/>
        </w:rPr>
        <w:t>Coerver</w:t>
      </w:r>
      <w:proofErr w:type="spellEnd"/>
      <w:r w:rsidRPr="000C347C">
        <w:rPr>
          <w:rFonts w:ascii="Tahoma" w:eastAsia="Times New Roman" w:hAnsi="Tahoma" w:cs="Tahoma"/>
          <w:color w:val="232323"/>
        </w:rPr>
        <w:t xml:space="preserve"> Coaching is a teaching method that focuses on individual skills development and small group play provided by a network of Professional </w:t>
      </w:r>
      <w:proofErr w:type="spellStart"/>
      <w:r w:rsidRPr="000C347C">
        <w:rPr>
          <w:rFonts w:ascii="Tahoma" w:eastAsia="Times New Roman" w:hAnsi="Tahoma" w:cs="Tahoma"/>
          <w:color w:val="232323"/>
        </w:rPr>
        <w:t>Coerver</w:t>
      </w:r>
      <w:proofErr w:type="spellEnd"/>
      <w:r w:rsidRPr="000C347C">
        <w:rPr>
          <w:rFonts w:ascii="Tahoma" w:eastAsia="Times New Roman" w:hAnsi="Tahoma" w:cs="Tahoma"/>
          <w:color w:val="232323"/>
        </w:rPr>
        <w:t xml:space="preserve"> Staff throughout the USA. </w:t>
      </w:r>
      <w:r w:rsidR="00E572E5">
        <w:rPr>
          <w:rFonts w:ascii="Tahoma" w:eastAsia="Times New Roman" w:hAnsi="Tahoma" w:cs="Tahoma"/>
          <w:color w:val="232323"/>
        </w:rPr>
        <w:t xml:space="preserve">The training program is based on the </w:t>
      </w:r>
      <w:proofErr w:type="spellStart"/>
      <w:r w:rsidR="00E572E5">
        <w:rPr>
          <w:rFonts w:ascii="Tahoma" w:eastAsia="Times New Roman" w:hAnsi="Tahoma" w:cs="Tahoma"/>
          <w:color w:val="232323"/>
        </w:rPr>
        <w:t>Coerver</w:t>
      </w:r>
      <w:proofErr w:type="spellEnd"/>
      <w:r w:rsidR="00E572E5">
        <w:rPr>
          <w:rFonts w:ascii="Tahoma" w:eastAsia="Times New Roman" w:hAnsi="Tahoma" w:cs="Tahoma"/>
          <w:color w:val="232323"/>
        </w:rPr>
        <w:t xml:space="preserve"> Coaching Pyramid of Player Development (</w:t>
      </w:r>
      <w:r w:rsidR="004F448C">
        <w:rPr>
          <w:rFonts w:ascii="Tahoma" w:eastAsia="Times New Roman" w:hAnsi="Tahoma" w:cs="Tahoma"/>
          <w:color w:val="232323"/>
        </w:rPr>
        <w:t xml:space="preserve">Ball Mastery, Receiving &amp; Passing, </w:t>
      </w:r>
      <w:r w:rsidR="00B54127">
        <w:rPr>
          <w:rFonts w:ascii="Tahoma" w:eastAsia="Times New Roman" w:hAnsi="Tahoma" w:cs="Tahoma"/>
          <w:color w:val="232323"/>
        </w:rPr>
        <w:t>1v1 Attacking &amp; Defending, Speed, Finishing and Group Play)</w:t>
      </w:r>
      <w:r w:rsidR="00DC601A">
        <w:rPr>
          <w:rFonts w:ascii="Tahoma" w:eastAsia="Times New Roman" w:hAnsi="Tahoma" w:cs="Tahoma"/>
          <w:color w:val="232323"/>
        </w:rPr>
        <w:t xml:space="preserve">.  </w:t>
      </w:r>
      <w:proofErr w:type="spellStart"/>
      <w:r w:rsidRPr="000C347C">
        <w:rPr>
          <w:rFonts w:ascii="Tahoma" w:eastAsia="Times New Roman" w:hAnsi="Tahoma" w:cs="Tahoma"/>
          <w:color w:val="232323"/>
        </w:rPr>
        <w:t>Coerver</w:t>
      </w:r>
      <w:proofErr w:type="spellEnd"/>
      <w:r w:rsidRPr="000C347C">
        <w:rPr>
          <w:rFonts w:ascii="Tahoma" w:eastAsia="Times New Roman" w:hAnsi="Tahoma" w:cs="Tahoma"/>
          <w:color w:val="232323"/>
        </w:rPr>
        <w:t xml:space="preserve"> Coaching is endorsed and recommended by the world's top federations, associations, legends/experts of the game, club teams and corporations including:</w:t>
      </w:r>
      <w:r>
        <w:rPr>
          <w:rFonts w:ascii="Tahoma" w:eastAsia="Times New Roman" w:hAnsi="Tahoma" w:cs="Tahoma"/>
          <w:color w:val="232323"/>
        </w:rPr>
        <w:br/>
      </w:r>
    </w:p>
    <w:p w14:paraId="3801380E" w14:textId="68220239" w:rsidR="000C347C" w:rsidRPr="000C347C" w:rsidRDefault="000C347C" w:rsidP="000C347C">
      <w:pPr>
        <w:pStyle w:val="ListParagraph"/>
        <w:numPr>
          <w:ilvl w:val="0"/>
          <w:numId w:val="3"/>
        </w:numPr>
        <w:spacing w:after="0" w:line="240" w:lineRule="auto"/>
        <w:textAlignment w:val="top"/>
        <w:rPr>
          <w:rFonts w:ascii="Tahoma" w:eastAsia="Times New Roman" w:hAnsi="Tahoma" w:cs="Tahoma"/>
          <w:color w:val="232323"/>
        </w:rPr>
      </w:pPr>
      <w:r w:rsidRPr="000C347C">
        <w:rPr>
          <w:rFonts w:ascii="Tahoma" w:eastAsia="Times New Roman" w:hAnsi="Tahoma" w:cs="Tahoma"/>
          <w:color w:val="232323"/>
        </w:rPr>
        <w:t>French Football Federation</w:t>
      </w:r>
    </w:p>
    <w:p w14:paraId="21D045AF" w14:textId="77777777" w:rsidR="000C347C" w:rsidRPr="000C347C" w:rsidRDefault="000C347C" w:rsidP="000C347C">
      <w:pPr>
        <w:pStyle w:val="ListParagraph"/>
        <w:numPr>
          <w:ilvl w:val="0"/>
          <w:numId w:val="3"/>
        </w:numPr>
        <w:spacing w:after="0" w:line="240" w:lineRule="auto"/>
        <w:textAlignment w:val="top"/>
        <w:rPr>
          <w:rFonts w:ascii="Tahoma" w:eastAsia="Times New Roman" w:hAnsi="Tahoma" w:cs="Tahoma"/>
          <w:color w:val="232323"/>
        </w:rPr>
      </w:pPr>
      <w:r w:rsidRPr="000C347C">
        <w:rPr>
          <w:rFonts w:ascii="Tahoma" w:eastAsia="Times New Roman" w:hAnsi="Tahoma" w:cs="Tahoma"/>
          <w:color w:val="232323"/>
        </w:rPr>
        <w:t>Football Federation of Australia</w:t>
      </w:r>
    </w:p>
    <w:p w14:paraId="4E0E00D2" w14:textId="77777777" w:rsidR="000C347C" w:rsidRPr="000C347C" w:rsidRDefault="000C347C" w:rsidP="000C347C">
      <w:pPr>
        <w:pStyle w:val="ListParagraph"/>
        <w:numPr>
          <w:ilvl w:val="0"/>
          <w:numId w:val="3"/>
        </w:numPr>
        <w:spacing w:after="0" w:line="240" w:lineRule="auto"/>
        <w:textAlignment w:val="top"/>
        <w:rPr>
          <w:rFonts w:ascii="Tahoma" w:eastAsia="Times New Roman" w:hAnsi="Tahoma" w:cs="Tahoma"/>
          <w:color w:val="232323"/>
        </w:rPr>
      </w:pPr>
      <w:r w:rsidRPr="000C347C">
        <w:rPr>
          <w:rFonts w:ascii="Tahoma" w:eastAsia="Times New Roman" w:hAnsi="Tahoma" w:cs="Tahoma"/>
          <w:color w:val="232323"/>
        </w:rPr>
        <w:t>Chinese Football Association</w:t>
      </w:r>
    </w:p>
    <w:p w14:paraId="0A42659D" w14:textId="59D083DC" w:rsidR="000C347C" w:rsidRPr="000C347C" w:rsidRDefault="000C347C" w:rsidP="000C347C">
      <w:pPr>
        <w:pStyle w:val="ListParagraph"/>
        <w:numPr>
          <w:ilvl w:val="0"/>
          <w:numId w:val="3"/>
        </w:numPr>
        <w:spacing w:after="0" w:line="240" w:lineRule="auto"/>
        <w:textAlignment w:val="top"/>
        <w:rPr>
          <w:rFonts w:ascii="Tahoma" w:eastAsia="Times New Roman" w:hAnsi="Tahoma" w:cs="Tahoma"/>
          <w:color w:val="232323"/>
        </w:rPr>
      </w:pPr>
      <w:r w:rsidRPr="000C347C">
        <w:rPr>
          <w:rFonts w:ascii="Tahoma" w:eastAsia="Times New Roman" w:hAnsi="Tahoma" w:cs="Tahoma"/>
          <w:color w:val="232323"/>
        </w:rPr>
        <w:t>Japanese Football Association</w:t>
      </w:r>
    </w:p>
    <w:p w14:paraId="3040EC09" w14:textId="77777777" w:rsidR="000C347C" w:rsidRPr="000C347C" w:rsidRDefault="000C347C" w:rsidP="000C347C">
      <w:pPr>
        <w:pStyle w:val="ListParagraph"/>
        <w:numPr>
          <w:ilvl w:val="0"/>
          <w:numId w:val="3"/>
        </w:numPr>
        <w:spacing w:after="0" w:line="240" w:lineRule="auto"/>
        <w:textAlignment w:val="top"/>
        <w:rPr>
          <w:rFonts w:ascii="Tahoma" w:eastAsia="Times New Roman" w:hAnsi="Tahoma" w:cs="Tahoma"/>
          <w:color w:val="232323"/>
        </w:rPr>
      </w:pPr>
      <w:r w:rsidRPr="000C347C">
        <w:rPr>
          <w:rFonts w:ascii="Tahoma" w:eastAsia="Times New Roman" w:hAnsi="Tahoma" w:cs="Tahoma"/>
          <w:color w:val="232323"/>
        </w:rPr>
        <w:t>Newcastle United FC</w:t>
      </w:r>
    </w:p>
    <w:p w14:paraId="45ABF15B" w14:textId="77777777" w:rsidR="000C347C" w:rsidRPr="000C347C" w:rsidRDefault="000C347C" w:rsidP="000C347C">
      <w:pPr>
        <w:pStyle w:val="ListParagraph"/>
        <w:numPr>
          <w:ilvl w:val="0"/>
          <w:numId w:val="3"/>
        </w:numPr>
        <w:spacing w:after="0" w:line="240" w:lineRule="auto"/>
        <w:textAlignment w:val="top"/>
        <w:rPr>
          <w:rFonts w:ascii="Tahoma" w:eastAsia="Times New Roman" w:hAnsi="Tahoma" w:cs="Tahoma"/>
          <w:color w:val="232323"/>
        </w:rPr>
      </w:pPr>
      <w:r w:rsidRPr="000C347C">
        <w:rPr>
          <w:rFonts w:ascii="Tahoma" w:eastAsia="Times New Roman" w:hAnsi="Tahoma" w:cs="Tahoma"/>
          <w:color w:val="232323"/>
        </w:rPr>
        <w:t>Arsenal FC</w:t>
      </w:r>
    </w:p>
    <w:p w14:paraId="705712F6" w14:textId="27510ED7" w:rsidR="000C347C" w:rsidRPr="000C347C" w:rsidRDefault="000C347C" w:rsidP="000C347C">
      <w:pPr>
        <w:pStyle w:val="ListParagraph"/>
        <w:numPr>
          <w:ilvl w:val="0"/>
          <w:numId w:val="3"/>
        </w:numPr>
        <w:spacing w:after="0" w:line="240" w:lineRule="auto"/>
        <w:textAlignment w:val="top"/>
        <w:rPr>
          <w:rFonts w:ascii="Tahoma" w:eastAsia="Times New Roman" w:hAnsi="Tahoma" w:cs="Tahoma"/>
          <w:color w:val="232323"/>
        </w:rPr>
      </w:pPr>
      <w:r w:rsidRPr="000C347C">
        <w:rPr>
          <w:rFonts w:ascii="Tahoma" w:eastAsia="Times New Roman" w:hAnsi="Tahoma" w:cs="Tahoma"/>
          <w:color w:val="232323"/>
        </w:rPr>
        <w:t>Global partner adidas®</w:t>
      </w:r>
    </w:p>
    <w:p w14:paraId="6BB32578" w14:textId="52B164DA" w:rsidR="000C347C" w:rsidRDefault="000C347C" w:rsidP="000C347C">
      <w:pPr>
        <w:spacing w:after="0" w:line="240" w:lineRule="auto"/>
        <w:textAlignment w:val="top"/>
        <w:rPr>
          <w:rFonts w:ascii="Tahoma" w:eastAsia="Times New Roman" w:hAnsi="Tahoma" w:cs="Tahoma"/>
          <w:color w:val="232323"/>
        </w:rPr>
      </w:pPr>
    </w:p>
    <w:p w14:paraId="7A76ED90" w14:textId="33321222" w:rsidR="000C347C" w:rsidRPr="000C347C" w:rsidRDefault="000C347C" w:rsidP="000C347C">
      <w:pPr>
        <w:spacing w:after="0" w:line="240" w:lineRule="auto"/>
        <w:textAlignment w:val="top"/>
        <w:rPr>
          <w:rFonts w:ascii="Tahoma" w:eastAsia="Times New Roman" w:hAnsi="Tahoma" w:cs="Tahoma"/>
          <w:b/>
          <w:i/>
          <w:color w:val="232323"/>
          <w:u w:val="single"/>
        </w:rPr>
      </w:pPr>
      <w:proofErr w:type="spellStart"/>
      <w:r w:rsidRPr="000C347C">
        <w:rPr>
          <w:rFonts w:ascii="Tahoma" w:eastAsia="Times New Roman" w:hAnsi="Tahoma" w:cs="Tahoma"/>
          <w:b/>
          <w:i/>
          <w:color w:val="232323"/>
          <w:u w:val="single"/>
        </w:rPr>
        <w:t>Coerver</w:t>
      </w:r>
      <w:proofErr w:type="spellEnd"/>
      <w:r w:rsidRPr="000C347C">
        <w:rPr>
          <w:rFonts w:ascii="Tahoma" w:eastAsia="Times New Roman" w:hAnsi="Tahoma" w:cs="Tahoma"/>
          <w:b/>
          <w:i/>
          <w:color w:val="232323"/>
          <w:u w:val="single"/>
        </w:rPr>
        <w:t xml:space="preserve"> Coaching’s Ultimate Goals</w:t>
      </w:r>
    </w:p>
    <w:p w14:paraId="39B247C2" w14:textId="77777777" w:rsidR="000C347C" w:rsidRDefault="000C347C" w:rsidP="000C347C">
      <w:pPr>
        <w:spacing w:after="0" w:line="240" w:lineRule="auto"/>
        <w:textAlignment w:val="top"/>
        <w:rPr>
          <w:rFonts w:ascii="Tahoma" w:eastAsia="Times New Roman" w:hAnsi="Tahoma" w:cs="Tahoma"/>
          <w:color w:val="232323"/>
        </w:rPr>
      </w:pPr>
    </w:p>
    <w:p w14:paraId="4ADE8A16" w14:textId="7F6BAEE9" w:rsidR="000C347C" w:rsidRPr="000C347C" w:rsidRDefault="000C347C" w:rsidP="000C347C">
      <w:pPr>
        <w:pStyle w:val="ListParagraph"/>
        <w:numPr>
          <w:ilvl w:val="0"/>
          <w:numId w:val="2"/>
        </w:numPr>
        <w:spacing w:after="0" w:line="240" w:lineRule="auto"/>
        <w:textAlignment w:val="top"/>
        <w:rPr>
          <w:rFonts w:ascii="Tahoma" w:eastAsia="Times New Roman" w:hAnsi="Tahoma" w:cs="Tahoma"/>
          <w:color w:val="232323"/>
        </w:rPr>
      </w:pPr>
      <w:r w:rsidRPr="000C347C">
        <w:rPr>
          <w:rFonts w:ascii="Tahoma" w:eastAsia="Times New Roman" w:hAnsi="Tahoma" w:cs="Tahoma"/>
          <w:color w:val="232323"/>
        </w:rPr>
        <w:t>Develop skilled, confident and creative players</w:t>
      </w:r>
    </w:p>
    <w:p w14:paraId="566456AA" w14:textId="77777777" w:rsidR="000C347C" w:rsidRPr="000C347C" w:rsidRDefault="000C347C" w:rsidP="000C347C">
      <w:pPr>
        <w:numPr>
          <w:ilvl w:val="0"/>
          <w:numId w:val="2"/>
        </w:numPr>
        <w:spacing w:after="0" w:line="240" w:lineRule="auto"/>
        <w:textAlignment w:val="top"/>
        <w:rPr>
          <w:rFonts w:ascii="Tahoma" w:eastAsia="Times New Roman" w:hAnsi="Tahoma" w:cs="Tahoma"/>
          <w:color w:val="232323"/>
        </w:rPr>
      </w:pPr>
      <w:r w:rsidRPr="000C347C">
        <w:rPr>
          <w:rFonts w:ascii="Tahoma" w:eastAsia="Times New Roman" w:hAnsi="Tahoma" w:cs="Tahoma"/>
          <w:color w:val="232323"/>
        </w:rPr>
        <w:t>Make the game fun to practice and play</w:t>
      </w:r>
    </w:p>
    <w:p w14:paraId="625DAE71" w14:textId="77777777" w:rsidR="000C347C" w:rsidRPr="000C347C" w:rsidRDefault="000C347C" w:rsidP="000C347C">
      <w:pPr>
        <w:numPr>
          <w:ilvl w:val="0"/>
          <w:numId w:val="2"/>
        </w:numPr>
        <w:spacing w:after="0" w:line="240" w:lineRule="auto"/>
        <w:textAlignment w:val="top"/>
        <w:rPr>
          <w:rFonts w:ascii="Tahoma" w:eastAsia="Times New Roman" w:hAnsi="Tahoma" w:cs="Tahoma"/>
          <w:color w:val="232323"/>
        </w:rPr>
      </w:pPr>
      <w:r w:rsidRPr="000C347C">
        <w:rPr>
          <w:rFonts w:ascii="Tahoma" w:eastAsia="Times New Roman" w:hAnsi="Tahoma" w:cs="Tahoma"/>
          <w:color w:val="232323"/>
        </w:rPr>
        <w:t>Teach good sportsmanship and respect for all</w:t>
      </w:r>
    </w:p>
    <w:p w14:paraId="3EFA1A77" w14:textId="048BEDA0" w:rsidR="000C347C" w:rsidRPr="000C347C" w:rsidRDefault="000C347C" w:rsidP="000C347C">
      <w:pPr>
        <w:pStyle w:val="ListParagraph"/>
        <w:numPr>
          <w:ilvl w:val="0"/>
          <w:numId w:val="2"/>
        </w:numPr>
        <w:spacing w:after="0" w:line="240" w:lineRule="auto"/>
        <w:textAlignment w:val="top"/>
        <w:rPr>
          <w:rFonts w:ascii="Tahoma" w:eastAsia="Times New Roman" w:hAnsi="Tahoma" w:cs="Tahoma"/>
          <w:color w:val="232323"/>
        </w:rPr>
      </w:pPr>
      <w:r w:rsidRPr="000C347C">
        <w:rPr>
          <w:rFonts w:ascii="Tahoma" w:eastAsia="Times New Roman" w:hAnsi="Tahoma" w:cs="Tahoma"/>
          <w:color w:val="232323"/>
        </w:rPr>
        <w:t>Value winning but not more than character and performance</w:t>
      </w:r>
    </w:p>
    <w:p w14:paraId="1BD612E9" w14:textId="422DF938" w:rsidR="000C347C" w:rsidRDefault="000C347C" w:rsidP="000C347C">
      <w:pPr>
        <w:numPr>
          <w:ilvl w:val="0"/>
          <w:numId w:val="2"/>
        </w:numPr>
        <w:spacing w:after="0" w:line="240" w:lineRule="auto"/>
        <w:textAlignment w:val="top"/>
        <w:rPr>
          <w:rFonts w:ascii="Tahoma" w:eastAsia="Times New Roman" w:hAnsi="Tahoma" w:cs="Tahoma"/>
          <w:color w:val="232323"/>
        </w:rPr>
      </w:pPr>
      <w:r w:rsidRPr="000C347C">
        <w:rPr>
          <w:rFonts w:ascii="Tahoma" w:eastAsia="Times New Roman" w:hAnsi="Tahoma" w:cs="Tahoma"/>
          <w:color w:val="232323"/>
        </w:rPr>
        <w:t>Provide a safe &amp; educational experience that meets best practice criteria</w:t>
      </w:r>
    </w:p>
    <w:p w14:paraId="78BEB654" w14:textId="47659E50" w:rsidR="000C347C" w:rsidRDefault="000C347C" w:rsidP="000C347C">
      <w:pPr>
        <w:spacing w:after="0" w:line="240" w:lineRule="auto"/>
        <w:textAlignment w:val="top"/>
        <w:rPr>
          <w:rFonts w:ascii="Tahoma" w:eastAsia="Times New Roman" w:hAnsi="Tahoma" w:cs="Tahoma"/>
          <w:color w:val="232323"/>
        </w:rPr>
      </w:pPr>
    </w:p>
    <w:p w14:paraId="20774F30" w14:textId="1C259C09" w:rsidR="000C347C" w:rsidRDefault="000C347C" w:rsidP="000C347C">
      <w:pPr>
        <w:spacing w:after="0" w:line="240" w:lineRule="auto"/>
        <w:textAlignment w:val="top"/>
        <w:rPr>
          <w:rFonts w:ascii="Tahoma" w:eastAsia="Times New Roman" w:hAnsi="Tahoma" w:cs="Tahoma"/>
          <w:color w:val="232323"/>
        </w:rPr>
      </w:pPr>
    </w:p>
    <w:p w14:paraId="69DFD691" w14:textId="3144D6BB" w:rsidR="000C347C" w:rsidRDefault="000C347C" w:rsidP="000C347C">
      <w:pPr>
        <w:spacing w:after="0" w:line="240" w:lineRule="auto"/>
        <w:textAlignment w:val="top"/>
        <w:rPr>
          <w:rFonts w:ascii="Tahoma" w:eastAsia="Times New Roman" w:hAnsi="Tahoma" w:cs="Tahoma"/>
          <w:b/>
          <w:i/>
          <w:color w:val="232323"/>
          <w:u w:val="single"/>
        </w:rPr>
      </w:pPr>
      <w:r w:rsidRPr="000C347C">
        <w:rPr>
          <w:rFonts w:ascii="Tahoma" w:eastAsia="Times New Roman" w:hAnsi="Tahoma" w:cs="Tahoma"/>
          <w:b/>
          <w:i/>
          <w:color w:val="232323"/>
          <w:u w:val="single"/>
        </w:rPr>
        <w:t>Other Benefits</w:t>
      </w:r>
    </w:p>
    <w:p w14:paraId="38EE9CA6" w14:textId="34FC688B" w:rsidR="000C347C" w:rsidRDefault="000C347C" w:rsidP="000C347C">
      <w:pPr>
        <w:spacing w:after="0" w:line="240" w:lineRule="auto"/>
        <w:textAlignment w:val="top"/>
        <w:rPr>
          <w:rFonts w:ascii="Tahoma" w:eastAsia="Times New Roman" w:hAnsi="Tahoma" w:cs="Tahoma"/>
          <w:b/>
          <w:i/>
          <w:color w:val="232323"/>
          <w:u w:val="single"/>
        </w:rPr>
      </w:pPr>
    </w:p>
    <w:p w14:paraId="5F48E1F1" w14:textId="77777777" w:rsidR="000C347C" w:rsidRPr="000C347C" w:rsidRDefault="000C347C" w:rsidP="000C347C">
      <w:pPr>
        <w:pStyle w:val="ListParagraph"/>
        <w:numPr>
          <w:ilvl w:val="0"/>
          <w:numId w:val="6"/>
        </w:numPr>
        <w:spacing w:after="0" w:line="240" w:lineRule="auto"/>
        <w:textAlignment w:val="top"/>
        <w:rPr>
          <w:rFonts w:ascii="Tahoma" w:eastAsia="Times New Roman" w:hAnsi="Tahoma" w:cs="Tahoma"/>
          <w:color w:val="232323"/>
        </w:rPr>
      </w:pPr>
      <w:r w:rsidRPr="000C347C">
        <w:rPr>
          <w:rFonts w:ascii="Tahoma" w:eastAsia="Times New Roman" w:hAnsi="Tahoma" w:cs="Tahoma"/>
          <w:color w:val="232323"/>
        </w:rPr>
        <w:t>FREE soccer training tips for all coaches</w:t>
      </w:r>
    </w:p>
    <w:p w14:paraId="0A10C52D" w14:textId="15EC8389" w:rsidR="000C347C" w:rsidRPr="000C347C" w:rsidRDefault="000C347C" w:rsidP="000C347C">
      <w:pPr>
        <w:pStyle w:val="ListParagraph"/>
        <w:numPr>
          <w:ilvl w:val="0"/>
          <w:numId w:val="6"/>
        </w:numPr>
        <w:spacing w:after="0" w:line="240" w:lineRule="auto"/>
        <w:textAlignment w:val="top"/>
        <w:rPr>
          <w:rFonts w:ascii="Tahoma" w:eastAsia="Times New Roman" w:hAnsi="Tahoma" w:cs="Tahoma"/>
          <w:color w:val="232323"/>
        </w:rPr>
      </w:pPr>
      <w:r w:rsidRPr="000C347C">
        <w:rPr>
          <w:rFonts w:ascii="Tahoma" w:eastAsia="Times New Roman" w:hAnsi="Tahoma" w:cs="Tahoma"/>
          <w:color w:val="232323"/>
        </w:rPr>
        <w:t xml:space="preserve">FREE </w:t>
      </w:r>
      <w:proofErr w:type="spellStart"/>
      <w:r w:rsidRPr="000C347C">
        <w:rPr>
          <w:rFonts w:ascii="Tahoma" w:eastAsia="Times New Roman" w:hAnsi="Tahoma" w:cs="Tahoma"/>
          <w:color w:val="232323"/>
        </w:rPr>
        <w:t>Coerver</w:t>
      </w:r>
      <w:proofErr w:type="spellEnd"/>
      <w:r w:rsidRPr="000C347C">
        <w:rPr>
          <w:rFonts w:ascii="Tahoma" w:eastAsia="Times New Roman" w:hAnsi="Tahoma" w:cs="Tahoma"/>
          <w:color w:val="232323"/>
        </w:rPr>
        <w:t xml:space="preserve"> Coaching Clinic (3 hours)</w:t>
      </w:r>
      <w:r>
        <w:rPr>
          <w:rFonts w:ascii="Tahoma" w:eastAsia="Times New Roman" w:hAnsi="Tahoma" w:cs="Tahoma"/>
          <w:color w:val="232323"/>
        </w:rPr>
        <w:t xml:space="preserve"> (DATE: TBD)</w:t>
      </w:r>
    </w:p>
    <w:p w14:paraId="40691508" w14:textId="73E6CCEF" w:rsidR="000C347C" w:rsidRDefault="000C347C" w:rsidP="004516EB">
      <w:pPr>
        <w:pStyle w:val="ListParagraph"/>
        <w:numPr>
          <w:ilvl w:val="0"/>
          <w:numId w:val="6"/>
        </w:numPr>
        <w:spacing w:after="0" w:line="240" w:lineRule="auto"/>
        <w:textAlignment w:val="top"/>
        <w:rPr>
          <w:rFonts w:ascii="Tahoma" w:eastAsia="Times New Roman" w:hAnsi="Tahoma" w:cs="Tahoma"/>
          <w:color w:val="232323"/>
        </w:rPr>
      </w:pPr>
      <w:r w:rsidRPr="000C347C">
        <w:rPr>
          <w:rFonts w:ascii="Tahoma" w:eastAsia="Times New Roman" w:hAnsi="Tahoma" w:cs="Tahoma"/>
          <w:color w:val="232323"/>
        </w:rPr>
        <w:t>Recognition on our website</w:t>
      </w:r>
      <w:r w:rsidR="00961BAE">
        <w:rPr>
          <w:rFonts w:ascii="Tahoma" w:eastAsia="Times New Roman" w:hAnsi="Tahoma" w:cs="Tahoma"/>
          <w:color w:val="232323"/>
        </w:rPr>
        <w:t xml:space="preserve"> (</w:t>
      </w:r>
      <w:hyperlink r:id="rId7" w:history="1">
        <w:r w:rsidR="004516EB" w:rsidRPr="00F01E6D">
          <w:rPr>
            <w:rStyle w:val="Hyperlink"/>
            <w:rFonts w:ascii="Tahoma" w:eastAsia="Times New Roman" w:hAnsi="Tahoma" w:cs="Tahoma"/>
          </w:rPr>
          <w:t>https://sports.bluesombrero.com/Default.aspx?tabid=939206</w:t>
        </w:r>
      </w:hyperlink>
      <w:r w:rsidR="00961BAE" w:rsidRPr="004516EB">
        <w:rPr>
          <w:rFonts w:ascii="Tahoma" w:eastAsia="Times New Roman" w:hAnsi="Tahoma" w:cs="Tahoma"/>
          <w:color w:val="232323"/>
        </w:rPr>
        <w:t>)</w:t>
      </w:r>
    </w:p>
    <w:p w14:paraId="1A58AAE7" w14:textId="77777777" w:rsidR="000C347C" w:rsidRPr="004516EB" w:rsidRDefault="000C347C" w:rsidP="004516EB">
      <w:pPr>
        <w:pStyle w:val="ListParagraph"/>
        <w:numPr>
          <w:ilvl w:val="0"/>
          <w:numId w:val="6"/>
        </w:numPr>
        <w:spacing w:after="0" w:line="240" w:lineRule="auto"/>
        <w:textAlignment w:val="top"/>
        <w:rPr>
          <w:rFonts w:ascii="Tahoma" w:eastAsia="Times New Roman" w:hAnsi="Tahoma" w:cs="Tahoma"/>
          <w:color w:val="232323"/>
        </w:rPr>
      </w:pPr>
      <w:proofErr w:type="spellStart"/>
      <w:r w:rsidRPr="004516EB">
        <w:rPr>
          <w:rFonts w:ascii="Tahoma" w:eastAsia="Times New Roman" w:hAnsi="Tahoma" w:cs="Tahoma"/>
          <w:color w:val="232323"/>
        </w:rPr>
        <w:t>Coerver</w:t>
      </w:r>
      <w:proofErr w:type="spellEnd"/>
      <w:r w:rsidRPr="004516EB">
        <w:rPr>
          <w:rFonts w:ascii="Tahoma" w:eastAsia="Times New Roman" w:hAnsi="Tahoma" w:cs="Tahoma"/>
          <w:color w:val="232323"/>
        </w:rPr>
        <w:t xml:space="preserve"> Partner Club logo of your website </w:t>
      </w:r>
    </w:p>
    <w:p w14:paraId="524366F9" w14:textId="77777777" w:rsidR="000C347C" w:rsidRPr="000C347C" w:rsidRDefault="000C347C" w:rsidP="000C347C">
      <w:pPr>
        <w:spacing w:after="0" w:line="240" w:lineRule="auto"/>
        <w:textAlignment w:val="top"/>
        <w:rPr>
          <w:rFonts w:ascii="Tahoma" w:eastAsia="Times New Roman" w:hAnsi="Tahoma" w:cs="Tahoma"/>
          <w:color w:val="232323"/>
        </w:rPr>
      </w:pPr>
    </w:p>
    <w:p w14:paraId="3144BF4D" w14:textId="356BCCA8" w:rsidR="000C347C" w:rsidRPr="004E29AF" w:rsidRDefault="000C347C" w:rsidP="004E29AF">
      <w:pPr>
        <w:rPr>
          <w:rFonts w:ascii="Tahoma" w:hAnsi="Tahoma" w:cs="Tahoma"/>
        </w:rPr>
      </w:pPr>
    </w:p>
    <w:sectPr w:rsidR="000C347C" w:rsidRPr="004E29AF" w:rsidSect="004E29AF">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1A577" w14:textId="77777777" w:rsidR="004E29AF" w:rsidRDefault="004E29AF" w:rsidP="004E29AF">
      <w:pPr>
        <w:spacing w:after="0" w:line="240" w:lineRule="auto"/>
      </w:pPr>
      <w:r>
        <w:separator/>
      </w:r>
    </w:p>
  </w:endnote>
  <w:endnote w:type="continuationSeparator" w:id="0">
    <w:p w14:paraId="6D711FD2" w14:textId="77777777" w:rsidR="004E29AF" w:rsidRDefault="004E29AF" w:rsidP="004E2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854BC" w14:textId="77777777" w:rsidR="004E29AF" w:rsidRDefault="004E29AF" w:rsidP="004E29AF">
      <w:pPr>
        <w:spacing w:after="0" w:line="240" w:lineRule="auto"/>
      </w:pPr>
      <w:r>
        <w:separator/>
      </w:r>
    </w:p>
  </w:footnote>
  <w:footnote w:type="continuationSeparator" w:id="0">
    <w:p w14:paraId="19ACE8C9" w14:textId="77777777" w:rsidR="004E29AF" w:rsidRDefault="004E29AF" w:rsidP="004E2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46CC" w14:textId="3206B424" w:rsidR="004E29AF" w:rsidRDefault="004E29AF">
    <w:pPr>
      <w:pStyle w:val="Header"/>
    </w:pPr>
    <w:r>
      <w:rPr>
        <w:noProof/>
      </w:rPr>
      <w:drawing>
        <wp:inline distT="0" distB="0" distL="0" distR="0" wp14:anchorId="5F10520F" wp14:editId="5CA52061">
          <wp:extent cx="1615440" cy="874776"/>
          <wp:effectExtent l="0" t="0" r="3810" b="1905"/>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ner-club4.jpg"/>
                  <pic:cNvPicPr/>
                </pic:nvPicPr>
                <pic:blipFill>
                  <a:blip r:embed="rId1">
                    <a:extLst>
                      <a:ext uri="{28A0092B-C50C-407E-A947-70E740481C1C}">
                        <a14:useLocalDpi xmlns:a14="http://schemas.microsoft.com/office/drawing/2010/main" val="0"/>
                      </a:ext>
                    </a:extLst>
                  </a:blip>
                  <a:stretch>
                    <a:fillRect/>
                  </a:stretch>
                </pic:blipFill>
                <pic:spPr>
                  <a:xfrm>
                    <a:off x="0" y="0"/>
                    <a:ext cx="1615440" cy="874776"/>
                  </a:xfrm>
                  <a:prstGeom prst="rect">
                    <a:avLst/>
                  </a:prstGeom>
                </pic:spPr>
              </pic:pic>
            </a:graphicData>
          </a:graphic>
        </wp:inline>
      </w:drawing>
    </w:r>
    <w:r>
      <w:tab/>
    </w:r>
    <w:r>
      <w:tab/>
      <w:t xml:space="preserve">                                                                                            </w:t>
    </w:r>
    <w:r>
      <w:rPr>
        <w:noProof/>
      </w:rPr>
      <w:drawing>
        <wp:inline distT="0" distB="0" distL="0" distR="0" wp14:anchorId="141776E0" wp14:editId="3CE67FB5">
          <wp:extent cx="9525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38_NP_Travel_Soccer_logo_FINAL-1.jpg"/>
                  <pic:cNvPicPr/>
                </pic:nvPicPr>
                <pic:blipFill>
                  <a:blip r:embed="rId2">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724F7"/>
    <w:multiLevelType w:val="multilevel"/>
    <w:tmpl w:val="F156FE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4A6150"/>
    <w:multiLevelType w:val="multilevel"/>
    <w:tmpl w:val="C242EBC2"/>
    <w:lvl w:ilvl="0">
      <w:start w:val="1"/>
      <w:numFmt w:val="decimal"/>
      <w:lvlText w:val="%1."/>
      <w:lvlJc w:val="left"/>
      <w:pPr>
        <w:tabs>
          <w:tab w:val="num" w:pos="720"/>
        </w:tabs>
        <w:ind w:left="720" w:hanging="360"/>
      </w:pPr>
      <w:rPr>
        <w:rFonts w:ascii="Tahoma" w:eastAsia="Times New Roman" w:hAnsi="Tahoma" w:cs="Tahoma"/>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A07BC7"/>
    <w:multiLevelType w:val="hybridMultilevel"/>
    <w:tmpl w:val="997CA842"/>
    <w:lvl w:ilvl="0" w:tplc="A7609F8E">
      <w:start w:val="1"/>
      <w:numFmt w:val="decimal"/>
      <w:lvlText w:val="%1."/>
      <w:lvlJc w:val="left"/>
      <w:pPr>
        <w:ind w:left="1080" w:hanging="360"/>
      </w:pPr>
      <w:rPr>
        <w:rFonts w:ascii="Tahoma" w:eastAsia="Times New Roman"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B856A4"/>
    <w:multiLevelType w:val="multilevel"/>
    <w:tmpl w:val="13A03D8A"/>
    <w:lvl w:ilvl="0">
      <w:start w:val="1"/>
      <w:numFmt w:val="bullet"/>
      <w:lvlText w:val=""/>
      <w:lvlJc w:val="left"/>
      <w:pPr>
        <w:tabs>
          <w:tab w:val="num" w:pos="2520"/>
        </w:tabs>
        <w:ind w:left="2520" w:hanging="360"/>
      </w:pPr>
      <w:rPr>
        <w:rFonts w:ascii="Wingdings" w:hAnsi="Wingdings" w:hint="default"/>
        <w:sz w:val="20"/>
      </w:rPr>
    </w:lvl>
    <w:lvl w:ilvl="1" w:tentative="1">
      <w:start w:val="1"/>
      <w:numFmt w:val="bullet"/>
      <w:lvlText w:val=""/>
      <w:lvlJc w:val="left"/>
      <w:pPr>
        <w:tabs>
          <w:tab w:val="num" w:pos="3240"/>
        </w:tabs>
        <w:ind w:left="3240" w:hanging="360"/>
      </w:pPr>
      <w:rPr>
        <w:rFonts w:ascii="Wingdings" w:hAnsi="Wingdings"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4" w15:restartNumberingAfterBreak="0">
    <w:nsid w:val="701E0B83"/>
    <w:multiLevelType w:val="hybridMultilevel"/>
    <w:tmpl w:val="A4BC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9823E1"/>
    <w:multiLevelType w:val="hybridMultilevel"/>
    <w:tmpl w:val="D1F4F978"/>
    <w:lvl w:ilvl="0" w:tplc="A7609F8E">
      <w:start w:val="1"/>
      <w:numFmt w:val="decimal"/>
      <w:lvlText w:val="%1."/>
      <w:lvlJc w:val="left"/>
      <w:pPr>
        <w:ind w:left="720" w:hanging="360"/>
      </w:pPr>
      <w:rPr>
        <w:rFonts w:ascii="Tahoma" w:eastAsia="Times New Roman"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70C2F"/>
    <w:multiLevelType w:val="hybridMultilevel"/>
    <w:tmpl w:val="F776F752"/>
    <w:lvl w:ilvl="0" w:tplc="A7609F8E">
      <w:start w:val="1"/>
      <w:numFmt w:val="decimal"/>
      <w:lvlText w:val="%1."/>
      <w:lvlJc w:val="left"/>
      <w:pPr>
        <w:ind w:left="720" w:hanging="360"/>
      </w:pPr>
      <w:rPr>
        <w:rFonts w:ascii="Tahoma" w:eastAsia="Times New Roman" w:hAnsi="Tahoma" w:cs="Tahom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AF"/>
    <w:rsid w:val="000C347C"/>
    <w:rsid w:val="00401789"/>
    <w:rsid w:val="004516EB"/>
    <w:rsid w:val="004E29AF"/>
    <w:rsid w:val="004F448C"/>
    <w:rsid w:val="007D264E"/>
    <w:rsid w:val="00961BAE"/>
    <w:rsid w:val="00B54127"/>
    <w:rsid w:val="00C1019A"/>
    <w:rsid w:val="00DC601A"/>
    <w:rsid w:val="00E5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167E1"/>
  <w15:chartTrackingRefBased/>
  <w15:docId w15:val="{58FE3796-3A07-48BA-A413-152E1BF29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9AF"/>
  </w:style>
  <w:style w:type="paragraph" w:styleId="Footer">
    <w:name w:val="footer"/>
    <w:basedOn w:val="Normal"/>
    <w:link w:val="FooterChar"/>
    <w:uiPriority w:val="99"/>
    <w:unhideWhenUsed/>
    <w:rsid w:val="004E2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9AF"/>
  </w:style>
  <w:style w:type="paragraph" w:styleId="NormalWeb">
    <w:name w:val="Normal (Web)"/>
    <w:basedOn w:val="Normal"/>
    <w:uiPriority w:val="99"/>
    <w:semiHidden/>
    <w:unhideWhenUsed/>
    <w:rsid w:val="004E29A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C347C"/>
    <w:pPr>
      <w:ind w:left="720"/>
      <w:contextualSpacing/>
    </w:pPr>
  </w:style>
  <w:style w:type="character" w:styleId="Hyperlink">
    <w:name w:val="Hyperlink"/>
    <w:basedOn w:val="DefaultParagraphFont"/>
    <w:uiPriority w:val="99"/>
    <w:unhideWhenUsed/>
    <w:rsid w:val="004516EB"/>
    <w:rPr>
      <w:color w:val="0563C1" w:themeColor="hyperlink"/>
      <w:u w:val="single"/>
    </w:rPr>
  </w:style>
  <w:style w:type="character" w:styleId="UnresolvedMention">
    <w:name w:val="Unresolved Mention"/>
    <w:basedOn w:val="DefaultParagraphFont"/>
    <w:uiPriority w:val="99"/>
    <w:semiHidden/>
    <w:unhideWhenUsed/>
    <w:rsid w:val="004516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761267">
      <w:bodyDiv w:val="1"/>
      <w:marLeft w:val="0"/>
      <w:marRight w:val="0"/>
      <w:marTop w:val="0"/>
      <w:marBottom w:val="0"/>
      <w:divBdr>
        <w:top w:val="none" w:sz="0" w:space="0" w:color="auto"/>
        <w:left w:val="none" w:sz="0" w:space="0" w:color="auto"/>
        <w:bottom w:val="none" w:sz="0" w:space="0" w:color="auto"/>
        <w:right w:val="none" w:sz="0" w:space="0" w:color="auto"/>
      </w:divBdr>
    </w:div>
    <w:div w:id="892886168">
      <w:bodyDiv w:val="1"/>
      <w:marLeft w:val="0"/>
      <w:marRight w:val="0"/>
      <w:marTop w:val="0"/>
      <w:marBottom w:val="0"/>
      <w:divBdr>
        <w:top w:val="none" w:sz="0" w:space="0" w:color="auto"/>
        <w:left w:val="none" w:sz="0" w:space="0" w:color="auto"/>
        <w:bottom w:val="none" w:sz="0" w:space="0" w:color="auto"/>
        <w:right w:val="none" w:sz="0" w:space="0" w:color="auto"/>
      </w:divBdr>
    </w:div>
    <w:div w:id="1412464590">
      <w:bodyDiv w:val="1"/>
      <w:marLeft w:val="0"/>
      <w:marRight w:val="0"/>
      <w:marTop w:val="0"/>
      <w:marBottom w:val="0"/>
      <w:divBdr>
        <w:top w:val="none" w:sz="0" w:space="0" w:color="auto"/>
        <w:left w:val="none" w:sz="0" w:space="0" w:color="auto"/>
        <w:bottom w:val="none" w:sz="0" w:space="0" w:color="auto"/>
        <w:right w:val="none" w:sz="0" w:space="0" w:color="auto"/>
      </w:divBdr>
    </w:div>
    <w:div w:id="153141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ports.bluesombrero.com/Default.aspx?tabid=9392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Deck</dc:creator>
  <cp:keywords/>
  <dc:description/>
  <cp:lastModifiedBy>Amanda Deck</cp:lastModifiedBy>
  <cp:revision>7</cp:revision>
  <dcterms:created xsi:type="dcterms:W3CDTF">2018-03-07T15:23:00Z</dcterms:created>
  <dcterms:modified xsi:type="dcterms:W3CDTF">2018-03-07T15:50:00Z</dcterms:modified>
</cp:coreProperties>
</file>